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D82D2D" w:rsidRDefault="00E71861" w:rsidP="00FE2DC7">
      <w:pPr>
        <w:pStyle w:val="a8"/>
        <w:ind w:firstLine="709"/>
        <w:jc w:val="both"/>
        <w:rPr>
          <w:rFonts w:ascii="Times New Roman" w:hAnsi="Times New Roman"/>
          <w:sz w:val="28"/>
          <w:szCs w:val="28"/>
        </w:rPr>
      </w:pPr>
      <w:r w:rsidRPr="00BF016D">
        <w:rPr>
          <w:rFonts w:ascii="Times New Roman" w:hAnsi="Times New Roman"/>
          <w:sz w:val="28"/>
          <w:szCs w:val="28"/>
        </w:rPr>
        <w:t xml:space="preserve">В соответствии с приказом Управления Федерального казначейства по Карачаево-Черкесской Республике </w:t>
      </w:r>
      <w:r w:rsidR="00367946" w:rsidRPr="00367946">
        <w:rPr>
          <w:rFonts w:ascii="Times New Roman" w:hAnsi="Times New Roman"/>
          <w:sz w:val="28"/>
          <w:szCs w:val="28"/>
        </w:rPr>
        <w:t xml:space="preserve">от 27 апреля 2026 года № 94 «О проведении плановой тематической камеральной проверки деятельности Отдела бюджетного учета и отчетности по операциям бюджетов УФК по Карачаево-Черкесской Республике» </w:t>
      </w:r>
      <w:r w:rsidR="00367946" w:rsidRPr="00BF016D">
        <w:rPr>
          <w:rFonts w:ascii="Times New Roman" w:hAnsi="Times New Roman"/>
          <w:sz w:val="28"/>
          <w:szCs w:val="28"/>
        </w:rPr>
        <w:t xml:space="preserve">в период </w:t>
      </w:r>
      <w:r w:rsidR="00367946" w:rsidRPr="000D39A4">
        <w:rPr>
          <w:rFonts w:ascii="Times New Roman" w:hAnsi="Times New Roman"/>
          <w:sz w:val="28"/>
          <w:szCs w:val="28"/>
        </w:rPr>
        <w:t>с</w:t>
      </w:r>
      <w:r w:rsidR="00367946">
        <w:rPr>
          <w:rFonts w:ascii="Times New Roman" w:hAnsi="Times New Roman"/>
          <w:sz w:val="28"/>
          <w:szCs w:val="28"/>
        </w:rPr>
        <w:t xml:space="preserve"> 12 мая по 29 мая 2026</w:t>
      </w:r>
      <w:r w:rsidR="00367946" w:rsidRPr="000D39A4">
        <w:rPr>
          <w:rFonts w:ascii="Times New Roman" w:hAnsi="Times New Roman"/>
          <w:sz w:val="28"/>
          <w:szCs w:val="28"/>
        </w:rPr>
        <w:t xml:space="preserve"> г</w:t>
      </w:r>
      <w:r w:rsidR="00367946">
        <w:rPr>
          <w:rFonts w:ascii="Times New Roman" w:hAnsi="Times New Roman"/>
          <w:sz w:val="28"/>
          <w:szCs w:val="28"/>
        </w:rPr>
        <w:t>ода</w:t>
      </w:r>
      <w:r w:rsidR="00367946" w:rsidRPr="000D39A4">
        <w:rPr>
          <w:rFonts w:ascii="Times New Roman" w:hAnsi="Times New Roman"/>
          <w:sz w:val="28"/>
          <w:szCs w:val="28"/>
        </w:rPr>
        <w:t xml:space="preserve"> </w:t>
      </w:r>
      <w:r w:rsidR="00367946" w:rsidRPr="00BF016D">
        <w:rPr>
          <w:rFonts w:ascii="Times New Roman" w:hAnsi="Times New Roman"/>
          <w:sz w:val="28"/>
          <w:szCs w:val="28"/>
        </w:rPr>
        <w:t xml:space="preserve">проведена </w:t>
      </w:r>
      <w:r w:rsidR="00367946">
        <w:rPr>
          <w:rFonts w:ascii="Times New Roman" w:hAnsi="Times New Roman"/>
          <w:sz w:val="28"/>
          <w:szCs w:val="28"/>
        </w:rPr>
        <w:t xml:space="preserve">тематическая, </w:t>
      </w:r>
      <w:r w:rsidR="00367946" w:rsidRPr="00D82D2D">
        <w:rPr>
          <w:rFonts w:ascii="Times New Roman" w:hAnsi="Times New Roman"/>
          <w:sz w:val="28"/>
          <w:szCs w:val="28"/>
        </w:rPr>
        <w:t>камеральная</w:t>
      </w:r>
      <w:r w:rsidR="00367946">
        <w:rPr>
          <w:rFonts w:ascii="Times New Roman" w:hAnsi="Times New Roman"/>
          <w:sz w:val="28"/>
          <w:szCs w:val="28"/>
        </w:rPr>
        <w:t xml:space="preserve"> проверка деятельности </w:t>
      </w:r>
      <w:r w:rsidR="00367946" w:rsidRPr="00FE2DC7">
        <w:rPr>
          <w:rFonts w:ascii="Times New Roman" w:hAnsi="Times New Roman"/>
          <w:sz w:val="28"/>
          <w:szCs w:val="28"/>
        </w:rPr>
        <w:t xml:space="preserve">Отдела </w:t>
      </w:r>
      <w:r w:rsidR="00367946" w:rsidRPr="00367946">
        <w:rPr>
          <w:rFonts w:ascii="Times New Roman" w:hAnsi="Times New Roman"/>
          <w:sz w:val="28"/>
          <w:szCs w:val="28"/>
        </w:rPr>
        <w:t>бюджетного учета и отчетности по операциям бюджетов УФК по Карачаево-Черкесской Республике</w:t>
      </w:r>
      <w:r w:rsidR="00367946" w:rsidRPr="000D39A4">
        <w:rPr>
          <w:rFonts w:ascii="Times New Roman" w:hAnsi="Times New Roman"/>
          <w:sz w:val="28"/>
          <w:szCs w:val="28"/>
        </w:rPr>
        <w:t xml:space="preserve"> </w:t>
      </w:r>
      <w:r w:rsidR="00367946">
        <w:rPr>
          <w:rFonts w:ascii="Times New Roman" w:hAnsi="Times New Roman"/>
          <w:sz w:val="28"/>
          <w:szCs w:val="28"/>
        </w:rPr>
        <w:t xml:space="preserve">за </w:t>
      </w:r>
      <w:r w:rsidR="00367946" w:rsidRPr="00A928AF">
        <w:rPr>
          <w:rFonts w:ascii="Times New Roman" w:hAnsi="Times New Roman"/>
          <w:sz w:val="28"/>
          <w:szCs w:val="28"/>
        </w:rPr>
        <w:t>апрель-декабрь 2025 года, текущий период 2026 года</w:t>
      </w:r>
      <w:r w:rsidR="00367946">
        <w:rPr>
          <w:rFonts w:ascii="Times New Roman" w:hAnsi="Times New Roman"/>
          <w:sz w:val="28"/>
          <w:szCs w:val="28"/>
        </w:rPr>
        <w:t xml:space="preserve"> </w:t>
      </w:r>
      <w:r w:rsidR="00367946" w:rsidRPr="00BF016D">
        <w:rPr>
          <w:rFonts w:ascii="Times New Roman" w:hAnsi="Times New Roman"/>
          <w:sz w:val="28"/>
          <w:szCs w:val="28"/>
        </w:rPr>
        <w:t>выборочным способом</w:t>
      </w:r>
      <w:r w:rsidR="00367946">
        <w:rPr>
          <w:rFonts w:ascii="Times New Roman" w:hAnsi="Times New Roman"/>
          <w:sz w:val="28"/>
          <w:szCs w:val="28"/>
        </w:rPr>
        <w:t xml:space="preserve"> </w:t>
      </w:r>
      <w:r w:rsidR="00367946" w:rsidRPr="00367946">
        <w:rPr>
          <w:rFonts w:ascii="Times New Roman" w:hAnsi="Times New Roman"/>
          <w:sz w:val="28"/>
          <w:szCs w:val="28"/>
        </w:rPr>
        <w:t xml:space="preserve">в соответствии с </w:t>
      </w:r>
      <w:r w:rsidR="00367946">
        <w:rPr>
          <w:rFonts w:ascii="Times New Roman" w:hAnsi="Times New Roman"/>
          <w:sz w:val="28"/>
          <w:szCs w:val="28"/>
        </w:rPr>
        <w:t xml:space="preserve">утвержденной </w:t>
      </w:r>
      <w:r w:rsidR="00367946" w:rsidRPr="00367946">
        <w:rPr>
          <w:rFonts w:ascii="Times New Roman" w:hAnsi="Times New Roman"/>
          <w:sz w:val="28"/>
          <w:szCs w:val="28"/>
        </w:rPr>
        <w:t xml:space="preserve">руководителем УФК по Карачаево-Черкесской Республике Ю.Р. </w:t>
      </w:r>
      <w:proofErr w:type="spellStart"/>
      <w:r w:rsidR="00367946" w:rsidRPr="00367946">
        <w:rPr>
          <w:rFonts w:ascii="Times New Roman" w:hAnsi="Times New Roman"/>
          <w:sz w:val="28"/>
          <w:szCs w:val="28"/>
        </w:rPr>
        <w:t>Дотдаевым</w:t>
      </w:r>
      <w:proofErr w:type="spellEnd"/>
      <w:r w:rsidR="00367946" w:rsidRPr="00367946">
        <w:rPr>
          <w:rFonts w:ascii="Times New Roman" w:hAnsi="Times New Roman"/>
          <w:sz w:val="28"/>
          <w:szCs w:val="28"/>
        </w:rPr>
        <w:t xml:space="preserve"> </w:t>
      </w:r>
      <w:r w:rsidR="00367946">
        <w:rPr>
          <w:rFonts w:ascii="Times New Roman" w:hAnsi="Times New Roman"/>
          <w:sz w:val="28"/>
          <w:szCs w:val="28"/>
        </w:rPr>
        <w:t>5 мая 2026 года Программой проверки.</w:t>
      </w:r>
    </w:p>
    <w:p w:rsidR="00AB6081" w:rsidRDefault="00C758D7" w:rsidP="00367946">
      <w:pPr>
        <w:pStyle w:val="a8"/>
        <w:ind w:firstLine="709"/>
        <w:jc w:val="both"/>
        <w:rPr>
          <w:sz w:val="28"/>
          <w:szCs w:val="28"/>
        </w:rPr>
      </w:pPr>
      <w:r w:rsidRPr="00C758D7">
        <w:rPr>
          <w:rFonts w:ascii="Times New Roman" w:hAnsi="Times New Roman"/>
          <w:sz w:val="28"/>
          <w:szCs w:val="28"/>
        </w:rPr>
        <w:t xml:space="preserve">Проверка проведена по </w:t>
      </w:r>
      <w:r w:rsidR="00367946" w:rsidRPr="00367946">
        <w:rPr>
          <w:rFonts w:ascii="Times New Roman" w:hAnsi="Times New Roman"/>
          <w:sz w:val="28"/>
          <w:szCs w:val="28"/>
        </w:rPr>
        <w:t>ведения казначейского учета и составления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участников казначейского сопровождения</w:t>
      </w:r>
      <w:bookmarkStart w:id="0" w:name="_GoBack"/>
      <w:bookmarkEnd w:id="0"/>
      <w:r w:rsidR="00367946" w:rsidRPr="00367946">
        <w:rPr>
          <w:rFonts w:ascii="Times New Roman" w:hAnsi="Times New Roman"/>
          <w:sz w:val="28"/>
          <w:szCs w:val="28"/>
        </w:rPr>
        <w:t>, а также осуществлению иных операций в системе казначейских платежей и составление отчетности по операциям системы казначейских платежей.</w:t>
      </w:r>
      <w:r w:rsidR="00A928AF" w:rsidRPr="00367946">
        <w:rPr>
          <w:rFonts w:ascii="Times New Roman" w:hAnsi="Times New Roman"/>
          <w:sz w:val="28"/>
          <w:szCs w:val="28"/>
        </w:rPr>
        <w:t xml:space="preserve"> </w:t>
      </w:r>
      <w:r w:rsidR="00E71861" w:rsidRPr="00661DE9">
        <w:rPr>
          <w:rFonts w:ascii="Times New Roman" w:hAnsi="Times New Roman"/>
          <w:sz w:val="28"/>
          <w:szCs w:val="28"/>
        </w:rPr>
        <w:t>Материалы проверки оформлены Актом проверки</w:t>
      </w:r>
      <w:r w:rsidRPr="00C758D7">
        <w:t xml:space="preserve"> </w:t>
      </w:r>
      <w:r w:rsidRPr="00C758D7">
        <w:rPr>
          <w:rFonts w:ascii="Times New Roman" w:hAnsi="Times New Roman"/>
          <w:sz w:val="28"/>
          <w:szCs w:val="28"/>
        </w:rPr>
        <w:t>по выполнению отдельных функций и полномочий в установленной сфере деятельности</w:t>
      </w:r>
      <w:r w:rsidR="00E71861" w:rsidRPr="00661DE9">
        <w:rPr>
          <w:rFonts w:ascii="Times New Roman" w:hAnsi="Times New Roman"/>
          <w:sz w:val="28"/>
          <w:szCs w:val="28"/>
        </w:rPr>
        <w:t xml:space="preserve"> </w:t>
      </w:r>
      <w:r w:rsidR="005463F4">
        <w:rPr>
          <w:rFonts w:ascii="Times New Roman" w:hAnsi="Times New Roman"/>
          <w:sz w:val="28"/>
          <w:szCs w:val="28"/>
        </w:rPr>
        <w:t xml:space="preserve">от </w:t>
      </w:r>
      <w:r w:rsidR="00367946">
        <w:rPr>
          <w:rFonts w:ascii="Times New Roman" w:hAnsi="Times New Roman"/>
          <w:sz w:val="28"/>
          <w:szCs w:val="28"/>
        </w:rPr>
        <w:t>28</w:t>
      </w:r>
      <w:r w:rsidR="00230ACA">
        <w:rPr>
          <w:rFonts w:ascii="Times New Roman" w:hAnsi="Times New Roman"/>
          <w:sz w:val="28"/>
          <w:szCs w:val="28"/>
        </w:rPr>
        <w:t xml:space="preserve"> </w:t>
      </w:r>
      <w:r w:rsidR="00A928AF">
        <w:rPr>
          <w:rFonts w:ascii="Times New Roman" w:hAnsi="Times New Roman"/>
          <w:sz w:val="28"/>
          <w:szCs w:val="28"/>
        </w:rPr>
        <w:t>ма</w:t>
      </w:r>
      <w:r w:rsidR="00367946">
        <w:rPr>
          <w:rFonts w:ascii="Times New Roman" w:hAnsi="Times New Roman"/>
          <w:sz w:val="28"/>
          <w:szCs w:val="28"/>
        </w:rPr>
        <w:t>я</w:t>
      </w:r>
      <w:r w:rsidR="00230ACA">
        <w:rPr>
          <w:rFonts w:ascii="Times New Roman" w:hAnsi="Times New Roman"/>
          <w:sz w:val="28"/>
          <w:szCs w:val="28"/>
        </w:rPr>
        <w:t xml:space="preserve"> </w:t>
      </w:r>
      <w:r w:rsidR="00E71861" w:rsidRPr="00661DE9">
        <w:rPr>
          <w:rFonts w:ascii="Times New Roman" w:hAnsi="Times New Roman"/>
          <w:sz w:val="28"/>
          <w:szCs w:val="28"/>
        </w:rPr>
        <w:t>202</w:t>
      </w:r>
      <w:r w:rsidR="00A928AF">
        <w:rPr>
          <w:rFonts w:ascii="Times New Roman" w:hAnsi="Times New Roman"/>
          <w:sz w:val="28"/>
          <w:szCs w:val="28"/>
        </w:rPr>
        <w:t>6</w:t>
      </w:r>
      <w:r w:rsidR="00230ACA">
        <w:rPr>
          <w:rFonts w:ascii="Times New Roman" w:hAnsi="Times New Roman"/>
          <w:sz w:val="28"/>
          <w:szCs w:val="28"/>
        </w:rPr>
        <w:t xml:space="preserve"> г</w:t>
      </w:r>
      <w:r w:rsidR="00530138">
        <w:rPr>
          <w:rFonts w:ascii="Times New Roman" w:hAnsi="Times New Roman"/>
          <w:sz w:val="28"/>
          <w:szCs w:val="28"/>
        </w:rPr>
        <w:t>ода</w:t>
      </w:r>
      <w:r w:rsidR="0089393A" w:rsidRPr="0089393A">
        <w:rPr>
          <w:rFonts w:ascii="Times New Roman" w:hAnsi="Times New Roman"/>
          <w:sz w:val="28"/>
          <w:szCs w:val="28"/>
        </w:rPr>
        <w:t xml:space="preserve"> </w:t>
      </w:r>
      <w:r w:rsidR="0089393A" w:rsidRPr="00661DE9">
        <w:rPr>
          <w:rFonts w:ascii="Times New Roman" w:hAnsi="Times New Roman"/>
          <w:sz w:val="28"/>
          <w:szCs w:val="28"/>
        </w:rPr>
        <w:t xml:space="preserve">№ </w:t>
      </w:r>
      <w:r w:rsidR="00367946">
        <w:rPr>
          <w:rFonts w:ascii="Times New Roman" w:hAnsi="Times New Roman"/>
          <w:sz w:val="28"/>
          <w:szCs w:val="28"/>
        </w:rPr>
        <w:t>6</w:t>
      </w:r>
      <w:r w:rsidR="0089393A">
        <w:rPr>
          <w:rFonts w:ascii="Times New Roman" w:hAnsi="Times New Roman"/>
          <w:sz w:val="28"/>
          <w:szCs w:val="28"/>
        </w:rPr>
        <w:t xml:space="preserve">. </w:t>
      </w:r>
      <w:r w:rsidR="00E71861" w:rsidRPr="00661DE9">
        <w:rPr>
          <w:rFonts w:ascii="Times New Roman" w:hAnsi="Times New Roman"/>
          <w:sz w:val="28"/>
          <w:szCs w:val="28"/>
        </w:rPr>
        <w:t xml:space="preserve">           </w:t>
      </w: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A71885" w:rsidRDefault="00A71885" w:rsidP="004B1B65">
      <w:pPr>
        <w:jc w:val="both"/>
        <w:rPr>
          <w:sz w:val="28"/>
          <w:szCs w:val="28"/>
        </w:rPr>
      </w:pPr>
    </w:p>
    <w:p w:rsidR="003F2564" w:rsidRDefault="003F2564" w:rsidP="004B1B65">
      <w:pPr>
        <w:jc w:val="both"/>
        <w:rPr>
          <w:sz w:val="28"/>
          <w:szCs w:val="28"/>
        </w:rPr>
      </w:pPr>
    </w:p>
    <w:p w:rsidR="00FB13C8" w:rsidRDefault="00FB13C8" w:rsidP="004B1B65">
      <w:pPr>
        <w:jc w:val="both"/>
        <w:rPr>
          <w:sz w:val="28"/>
          <w:szCs w:val="28"/>
        </w:rPr>
      </w:pPr>
    </w:p>
    <w:p w:rsidR="005712A8" w:rsidRPr="003F036E" w:rsidRDefault="003F2564" w:rsidP="000B399C">
      <w:pPr>
        <w:widowControl w:val="0"/>
        <w:jc w:val="both"/>
        <w:rPr>
          <w:sz w:val="28"/>
          <w:szCs w:val="28"/>
        </w:rPr>
      </w:pPr>
      <w:r>
        <w:rPr>
          <w:sz w:val="28"/>
          <w:szCs w:val="28"/>
        </w:rPr>
        <w:t>Хубиева Мариям Пиляловна</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3F2564">
        <w:rPr>
          <w:rFonts w:ascii="Times New Roman" w:hAnsi="Times New Roman" w:cs="Times New Roman"/>
          <w:sz w:val="28"/>
          <w:szCs w:val="28"/>
        </w:rPr>
        <w:t>5</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57EA"/>
    <w:rsid w:val="00215E6A"/>
    <w:rsid w:val="00217FD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67946"/>
    <w:rsid w:val="00373711"/>
    <w:rsid w:val="00376427"/>
    <w:rsid w:val="00376468"/>
    <w:rsid w:val="00383AB1"/>
    <w:rsid w:val="00386C6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64708"/>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F25FD"/>
    <w:rsid w:val="005110D3"/>
    <w:rsid w:val="00517342"/>
    <w:rsid w:val="00530138"/>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37DC3"/>
    <w:rsid w:val="00757C39"/>
    <w:rsid w:val="00762B50"/>
    <w:rsid w:val="007634B3"/>
    <w:rsid w:val="0076663D"/>
    <w:rsid w:val="00774052"/>
    <w:rsid w:val="00781DA4"/>
    <w:rsid w:val="00783DEF"/>
    <w:rsid w:val="00797832"/>
    <w:rsid w:val="007A3E54"/>
    <w:rsid w:val="007A5567"/>
    <w:rsid w:val="007C0701"/>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61F1B"/>
    <w:rsid w:val="0087203B"/>
    <w:rsid w:val="00876555"/>
    <w:rsid w:val="00884D02"/>
    <w:rsid w:val="00885FED"/>
    <w:rsid w:val="00891946"/>
    <w:rsid w:val="00891BEB"/>
    <w:rsid w:val="00891F9E"/>
    <w:rsid w:val="008928EB"/>
    <w:rsid w:val="0089393A"/>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D0574"/>
    <w:rsid w:val="009E0A35"/>
    <w:rsid w:val="009E3166"/>
    <w:rsid w:val="009E433F"/>
    <w:rsid w:val="009E740B"/>
    <w:rsid w:val="009F3A90"/>
    <w:rsid w:val="009F4209"/>
    <w:rsid w:val="009F6758"/>
    <w:rsid w:val="00A055D2"/>
    <w:rsid w:val="00A05B75"/>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28AF"/>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72C91"/>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758D7"/>
    <w:rsid w:val="00C81104"/>
    <w:rsid w:val="00C827FD"/>
    <w:rsid w:val="00C85CF8"/>
    <w:rsid w:val="00C94743"/>
    <w:rsid w:val="00CA6110"/>
    <w:rsid w:val="00CB0AD8"/>
    <w:rsid w:val="00CB681E"/>
    <w:rsid w:val="00CC0445"/>
    <w:rsid w:val="00CC0531"/>
    <w:rsid w:val="00CC2126"/>
    <w:rsid w:val="00CD2F89"/>
    <w:rsid w:val="00CD3D34"/>
    <w:rsid w:val="00CF4A42"/>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2D2D"/>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367CA"/>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B4EF4"/>
    <w:rsid w:val="00FC308C"/>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0AB1546-065A-428A-B915-FFBD0EF5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uiPriority w:val="99"/>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220</Words>
  <Characters>1259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Хубиева Мариям Пиляловна</cp:lastModifiedBy>
  <cp:revision>48</cp:revision>
  <cp:lastPrinted>2017-10-03T06:30:00Z</cp:lastPrinted>
  <dcterms:created xsi:type="dcterms:W3CDTF">2020-12-02T14:49:00Z</dcterms:created>
  <dcterms:modified xsi:type="dcterms:W3CDTF">2026-06-01T06:40:00Z</dcterms:modified>
</cp:coreProperties>
</file>