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926" w:rsidRDefault="00DD5926" w:rsidP="00DD5926">
      <w:pPr>
        <w:jc w:val="center"/>
        <w:rPr>
          <w:b/>
          <w:sz w:val="32"/>
          <w:szCs w:val="32"/>
        </w:rPr>
      </w:pPr>
    </w:p>
    <w:p w:rsidR="000B23E2" w:rsidRDefault="00DD5926" w:rsidP="00DD5926">
      <w:pPr>
        <w:jc w:val="center"/>
        <w:rPr>
          <w:b/>
          <w:sz w:val="32"/>
          <w:szCs w:val="32"/>
        </w:rPr>
      </w:pPr>
      <w:r w:rsidRPr="00DD5926">
        <w:rPr>
          <w:b/>
          <w:sz w:val="32"/>
          <w:szCs w:val="32"/>
        </w:rPr>
        <w:t xml:space="preserve">Инструкция для новых подписей ГОСТ </w:t>
      </w:r>
      <w:proofErr w:type="gramStart"/>
      <w:r w:rsidRPr="00DD5926">
        <w:rPr>
          <w:b/>
          <w:sz w:val="32"/>
          <w:szCs w:val="32"/>
        </w:rPr>
        <w:t>Р</w:t>
      </w:r>
      <w:proofErr w:type="gramEnd"/>
      <w:r w:rsidRPr="00DD5926">
        <w:rPr>
          <w:b/>
          <w:sz w:val="32"/>
          <w:szCs w:val="32"/>
        </w:rPr>
        <w:t xml:space="preserve"> 34.10/11-2012</w:t>
      </w:r>
    </w:p>
    <w:p w:rsidR="00DD5926" w:rsidRDefault="00DD5926" w:rsidP="00DD592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5926" w:rsidRDefault="00DD5926" w:rsidP="00DD5926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DD5926">
        <w:rPr>
          <w:rFonts w:ascii="Times New Roman" w:hAnsi="Times New Roman" w:cs="Times New Roman"/>
          <w:sz w:val="28"/>
          <w:szCs w:val="28"/>
        </w:rPr>
        <w:t>В связ</w:t>
      </w:r>
      <w:r>
        <w:rPr>
          <w:rFonts w:ascii="Times New Roman" w:hAnsi="Times New Roman" w:cs="Times New Roman"/>
          <w:sz w:val="28"/>
          <w:szCs w:val="28"/>
        </w:rPr>
        <w:t xml:space="preserve">и с заменой сертификатов ключей на новые по </w:t>
      </w:r>
      <w:r w:rsidRPr="00DD5926">
        <w:rPr>
          <w:rFonts w:ascii="Times New Roman" w:hAnsi="Times New Roman" w:cs="Times New Roman"/>
          <w:b/>
        </w:rPr>
        <w:t xml:space="preserve">ГОСТ </w:t>
      </w:r>
      <w:proofErr w:type="gramStart"/>
      <w:r w:rsidRPr="00DD5926">
        <w:rPr>
          <w:rFonts w:ascii="Times New Roman" w:hAnsi="Times New Roman" w:cs="Times New Roman"/>
          <w:b/>
        </w:rPr>
        <w:t>Р</w:t>
      </w:r>
      <w:proofErr w:type="gramEnd"/>
      <w:r w:rsidRPr="00DD5926">
        <w:rPr>
          <w:rFonts w:ascii="Times New Roman" w:hAnsi="Times New Roman" w:cs="Times New Roman"/>
          <w:b/>
        </w:rPr>
        <w:t xml:space="preserve"> 34.10/11-2012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работы требуется установить </w:t>
      </w:r>
      <w:r w:rsidRPr="00DD5926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Mozilla</w:t>
      </w:r>
      <w:r w:rsidRPr="00DD592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DD5926">
        <w:rPr>
          <w:rFonts w:ascii="Times New Roman" w:hAnsi="Times New Roman" w:cs="Times New Roman"/>
          <w:b/>
          <w:sz w:val="28"/>
          <w:szCs w:val="28"/>
          <w:u w:val="single"/>
        </w:rPr>
        <w:t>Firefox</w:t>
      </w:r>
      <w:proofErr w:type="spellEnd"/>
      <w:r w:rsidRPr="00DD5926">
        <w:rPr>
          <w:rFonts w:ascii="Times New Roman" w:hAnsi="Times New Roman" w:cs="Times New Roman"/>
          <w:b/>
          <w:sz w:val="28"/>
          <w:szCs w:val="28"/>
          <w:u w:val="single"/>
        </w:rPr>
        <w:t xml:space="preserve"> версии 52</w:t>
      </w:r>
      <w:r>
        <w:rPr>
          <w:rFonts w:ascii="Times New Roman" w:hAnsi="Times New Roman" w:cs="Times New Roman"/>
          <w:sz w:val="28"/>
          <w:szCs w:val="28"/>
        </w:rPr>
        <w:t xml:space="preserve"> и выше. Дополнительно требуется установить </w:t>
      </w:r>
      <w:proofErr w:type="spellStart"/>
      <w:r w:rsidRPr="00DD5926">
        <w:rPr>
          <w:rFonts w:ascii="Times New Roman" w:hAnsi="Times New Roman" w:cs="Times New Roman"/>
          <w:b/>
          <w:color w:val="000000" w:themeColor="text1"/>
          <w:sz w:val="28"/>
          <w:u w:val="single"/>
        </w:rPr>
        <w:t>КриптоПро</w:t>
      </w:r>
      <w:proofErr w:type="spellEnd"/>
      <w:r w:rsidRPr="00DD5926">
        <w:rPr>
          <w:rFonts w:ascii="Times New Roman" w:hAnsi="Times New Roman" w:cs="Times New Roman"/>
          <w:b/>
          <w:color w:val="000000" w:themeColor="text1"/>
          <w:sz w:val="28"/>
          <w:u w:val="single"/>
        </w:rPr>
        <w:t xml:space="preserve"> ЭЦП </w:t>
      </w:r>
      <w:proofErr w:type="spellStart"/>
      <w:r w:rsidRPr="00DD5926">
        <w:rPr>
          <w:rFonts w:ascii="Times New Roman" w:hAnsi="Times New Roman" w:cs="Times New Roman"/>
          <w:b/>
          <w:color w:val="000000" w:themeColor="text1"/>
          <w:sz w:val="28"/>
          <w:u w:val="single"/>
        </w:rPr>
        <w:t>Browser</w:t>
      </w:r>
      <w:proofErr w:type="spellEnd"/>
      <w:r w:rsidRPr="00DD5926">
        <w:rPr>
          <w:rFonts w:ascii="Times New Roman" w:hAnsi="Times New Roman" w:cs="Times New Roman"/>
          <w:b/>
          <w:color w:val="000000" w:themeColor="text1"/>
          <w:sz w:val="28"/>
          <w:u w:val="single"/>
        </w:rPr>
        <w:t xml:space="preserve"> </w:t>
      </w:r>
      <w:proofErr w:type="spellStart"/>
      <w:r w:rsidRPr="00DD5926">
        <w:rPr>
          <w:rFonts w:ascii="Times New Roman" w:hAnsi="Times New Roman" w:cs="Times New Roman"/>
          <w:b/>
          <w:color w:val="000000" w:themeColor="text1"/>
          <w:sz w:val="28"/>
          <w:u w:val="single"/>
        </w:rPr>
        <w:t>plug-in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u w:val="single"/>
        </w:rPr>
        <w:t xml:space="preserve"> </w:t>
      </w:r>
      <w:r w:rsidRPr="00DD5926">
        <w:rPr>
          <w:rFonts w:ascii="Times New Roman" w:hAnsi="Times New Roman" w:cs="Times New Roman"/>
          <w:color w:val="000000" w:themeColor="text1"/>
          <w:sz w:val="28"/>
          <w:u w:val="single"/>
        </w:rPr>
        <w:t>версии 2.0</w:t>
      </w:r>
      <w:r w:rsidRPr="00DD5926">
        <w:rPr>
          <w:rFonts w:ascii="Times New Roman" w:hAnsi="Times New Roman" w:cs="Times New Roman"/>
          <w:color w:val="000000" w:themeColor="text1"/>
          <w:sz w:val="28"/>
        </w:rPr>
        <w:t xml:space="preserve"> и </w:t>
      </w:r>
      <w:hyperlink r:id="rId5" w:history="1">
        <w:r w:rsidRPr="00DD5926">
          <w:rPr>
            <w:rStyle w:val="a3"/>
            <w:rFonts w:ascii="Times New Roman" w:hAnsi="Times New Roman" w:cs="Times New Roman"/>
            <w:b/>
            <w:color w:val="000000" w:themeColor="text1"/>
            <w:sz w:val="28"/>
          </w:rPr>
          <w:t>расширение</w:t>
        </w:r>
        <w:r w:rsidRPr="00DD5926">
          <w:rPr>
            <w:rStyle w:val="a3"/>
            <w:rFonts w:ascii="Times New Roman" w:hAnsi="Times New Roman" w:cs="Times New Roman"/>
            <w:color w:val="000000" w:themeColor="text1"/>
            <w:sz w:val="28"/>
            <w:u w:val="none"/>
          </w:rPr>
          <w:t xml:space="preserve"> для браузера</w:t>
        </w:r>
      </w:hyperlink>
      <w:r>
        <w:rPr>
          <w:rFonts w:ascii="Times New Roman" w:hAnsi="Times New Roman" w:cs="Times New Roman"/>
          <w:color w:val="000000" w:themeColor="text1"/>
          <w:sz w:val="28"/>
        </w:rPr>
        <w:t xml:space="preserve"> по данной ссылке    </w:t>
      </w:r>
      <w:hyperlink r:id="rId6" w:history="1">
        <w:r w:rsidRPr="00303FD2">
          <w:rPr>
            <w:rStyle w:val="a3"/>
            <w:rFonts w:ascii="Times New Roman" w:hAnsi="Times New Roman" w:cs="Times New Roman"/>
            <w:sz w:val="28"/>
          </w:rPr>
          <w:t>http://www.cryptopro.ru/products/cades/plugin</w:t>
        </w:r>
      </w:hyperlink>
      <w:r>
        <w:rPr>
          <w:rFonts w:ascii="Times New Roman" w:hAnsi="Times New Roman" w:cs="Times New Roman"/>
          <w:color w:val="000000" w:themeColor="text1"/>
          <w:sz w:val="28"/>
          <w:u w:val="single"/>
        </w:rPr>
        <w:t xml:space="preserve"> .</w:t>
      </w:r>
    </w:p>
    <w:p w:rsidR="00B5055A" w:rsidRPr="00DD5926" w:rsidRDefault="00B5055A" w:rsidP="00DD5926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bookmarkStart w:id="0" w:name="_GoBack"/>
      <w:bookmarkEnd w:id="0"/>
    </w:p>
    <w:p w:rsidR="00DD5926" w:rsidRPr="00DD5926" w:rsidRDefault="00C528E8" w:rsidP="00DD592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73B6C3" wp14:editId="19373E3E">
                <wp:simplePos x="0" y="0"/>
                <wp:positionH relativeFrom="column">
                  <wp:posOffset>1049020</wp:posOffset>
                </wp:positionH>
                <wp:positionV relativeFrom="paragraph">
                  <wp:posOffset>563245</wp:posOffset>
                </wp:positionV>
                <wp:extent cx="286385" cy="332740"/>
                <wp:effectExtent l="57150" t="38100" r="56515" b="86360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86385" cy="33274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" o:spid="_x0000_s1026" type="#_x0000_t32" style="position:absolute;margin-left:82.6pt;margin-top:44.35pt;width:22.55pt;height:26.2pt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" strokecolor="#c0504d [3205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8FBB7A" wp14:editId="4C181894">
                <wp:simplePos x="0" y="0"/>
                <wp:positionH relativeFrom="column">
                  <wp:posOffset>1336040</wp:posOffset>
                </wp:positionH>
                <wp:positionV relativeFrom="paragraph">
                  <wp:posOffset>1664335</wp:posOffset>
                </wp:positionV>
                <wp:extent cx="286385" cy="309880"/>
                <wp:effectExtent l="57150" t="38100" r="37465" b="90170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6385" cy="30988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" o:spid="_x0000_s1026" type="#_x0000_t32" style="position:absolute;margin-left:105.2pt;margin-top:131.05pt;width:22.55pt;height:24.4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" strokecolor="#c0504d [3205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7BEA2EC6" wp14:editId="22718337">
            <wp:extent cx="5837550" cy="377383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15201" t="14770" r="16869" b="7158"/>
                    <a:stretch/>
                  </pic:blipFill>
                  <pic:spPr bwMode="auto">
                    <a:xfrm>
                      <a:off x="0" y="0"/>
                      <a:ext cx="5857141" cy="37865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D5926" w:rsidRPr="00DD59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926"/>
    <w:rsid w:val="000B23E2"/>
    <w:rsid w:val="00B5055A"/>
    <w:rsid w:val="00C528E8"/>
    <w:rsid w:val="00DD5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D592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528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28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D592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528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28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ryptopro.ru/products/cades/plugin" TargetMode="External"/><Relationship Id="rId5" Type="http://schemas.openxmlformats.org/officeDocument/2006/relationships/hyperlink" Target="http://www.cryptopro.ru/sites/default/files/products/cades/extensions/firefox_cryptopro_extension_latest.xpi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Инет</dc:creator>
  <cp:lastModifiedBy>Инет</cp:lastModifiedBy>
  <cp:revision>3</cp:revision>
  <dcterms:created xsi:type="dcterms:W3CDTF">2019-02-13T09:27:00Z</dcterms:created>
  <dcterms:modified xsi:type="dcterms:W3CDTF">2019-02-13T09:45:00Z</dcterms:modified>
</cp:coreProperties>
</file>